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47340" w14:textId="77777777" w:rsidR="00434F8C" w:rsidRDefault="00434F8C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Gastronorm – GDD-B 1/4 sealing lid for </w:t>
      </w:r>
      <w:r w:rsidR="001C632C" w:rsidRPr="001C632C">
        <w:rPr>
          <w:rFonts w:ascii="Arial" w:hAnsi="Arial" w:cs="Arial"/>
          <w:b/>
          <w:bCs/>
          <w:sz w:val="28"/>
          <w:szCs w:val="28"/>
          <w:u w:val="single"/>
          <w:lang w:val="en-US"/>
        </w:rPr>
        <w:t>B.PRO</w:t>
      </w: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GN container with universal clip handle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PRIVATE </w:instrTex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  <w:fldChar w:fldCharType="end"/>
      </w:r>
    </w:p>
    <w:p w14:paraId="1C863DDC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64FFF211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49F66B83" w14:textId="77777777" w:rsidR="00434F8C" w:rsidRDefault="00434F8C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Dimensions</w:t>
      </w:r>
    </w:p>
    <w:p w14:paraId="0D876BAA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1F3A21E4" w14:textId="77777777" w:rsidR="00434F8C" w:rsidRDefault="00434F8C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Length:</w:t>
      </w:r>
      <w:r>
        <w:rPr>
          <w:rFonts w:ascii="Arial" w:hAnsi="Arial" w:cs="Arial"/>
          <w:lang w:val="en-US"/>
        </w:rPr>
        <w:tab/>
        <w:t>250 mm</w:t>
      </w:r>
    </w:p>
    <w:p w14:paraId="1432E619" w14:textId="77777777" w:rsidR="00434F8C" w:rsidRDefault="00434F8C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Width:</w:t>
      </w:r>
      <w:r>
        <w:rPr>
          <w:rFonts w:ascii="Arial" w:hAnsi="Arial" w:cs="Arial"/>
          <w:lang w:val="en-US"/>
        </w:rPr>
        <w:tab/>
        <w:t>146 mm</w:t>
      </w:r>
    </w:p>
    <w:p w14:paraId="7FB1FE62" w14:textId="77777777" w:rsidR="00434F8C" w:rsidRDefault="00434F8C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Height:</w:t>
      </w:r>
      <w:r>
        <w:rPr>
          <w:rFonts w:ascii="Arial" w:hAnsi="Arial" w:cs="Arial"/>
          <w:lang w:val="en-US"/>
        </w:rPr>
        <w:tab/>
        <w:t xml:space="preserve">  20 mm</w:t>
      </w:r>
      <w:r>
        <w:rPr>
          <w:rFonts w:ascii="Arial" w:hAnsi="Arial" w:cs="Arial"/>
          <w:lang w:val="en-US"/>
        </w:rPr>
        <w:tab/>
        <w:t xml:space="preserve">   </w:t>
      </w:r>
    </w:p>
    <w:p w14:paraId="6A78E35F" w14:textId="77777777" w:rsidR="00434F8C" w:rsidRDefault="00434F8C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3AB79166" w14:textId="77777777" w:rsidR="00434F8C" w:rsidRDefault="00434F8C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2F51C063" w14:textId="77777777" w:rsidR="00434F8C" w:rsidRDefault="00434F8C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Model</w:t>
      </w:r>
    </w:p>
    <w:p w14:paraId="6E4E50A2" w14:textId="77777777" w:rsidR="00434F8C" w:rsidRDefault="00434F8C">
      <w:pPr>
        <w:suppressAutoHyphens/>
        <w:rPr>
          <w:rFonts w:ascii="Arial" w:hAnsi="Arial" w:cs="Arial"/>
          <w:b/>
          <w:bCs/>
          <w:lang w:val="en-US"/>
        </w:rPr>
      </w:pPr>
    </w:p>
    <w:p w14:paraId="4D78394F" w14:textId="77777777" w:rsidR="00434F8C" w:rsidRDefault="00434F8C">
      <w:pPr>
        <w:pStyle w:val="toa"/>
        <w:tabs>
          <w:tab w:val="clear" w:pos="9000"/>
          <w:tab w:val="clear" w:pos="9360"/>
        </w:tabs>
        <w:rPr>
          <w:rFonts w:ascii="Arial" w:hAnsi="Arial" w:cs="Arial"/>
        </w:rPr>
      </w:pPr>
      <w:r>
        <w:rPr>
          <w:rFonts w:ascii="Arial" w:hAnsi="Arial" w:cs="Arial"/>
        </w:rPr>
        <w:t>The Gastronorm sealing lid consists of CNS 18/10</w:t>
      </w:r>
      <w:r w:rsidR="007F7566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 xml:space="preserve">, material number 1.4301 and is seamlessly deep-drawn. The lid has been provided with raised areas on the surface up to the edge area for increased rigidity and stability. The gripping depression with tack-welded handle for easy lifting/setting down of the lid is located in the center of the GN lid. The outer contour of the GDD-B is formed in such a way that the GDD-B fits on the respective </w:t>
      </w:r>
      <w:r w:rsidR="001C632C" w:rsidRPr="001C632C">
        <w:rPr>
          <w:rFonts w:ascii="Arial" w:hAnsi="Arial" w:cs="Arial"/>
        </w:rPr>
        <w:t>B.PRO</w:t>
      </w:r>
      <w:r>
        <w:rPr>
          <w:rFonts w:ascii="Arial" w:hAnsi="Arial" w:cs="Arial"/>
        </w:rPr>
        <w:t xml:space="preserve"> Gastronorm container with universal clip handles. </w:t>
      </w:r>
    </w:p>
    <w:p w14:paraId="183B5941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37DBC604" w14:textId="77777777" w:rsidR="00434F8C" w:rsidRDefault="00434F8C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GN lid has been provided with a food-safe silicone seal for slosh-proof transport. The silicone seal is resistant to temperatures up to +180 °C and form-fitting with the GN lid edge. It consists of a permanent, physical bond between the stainless-steel lid and the silicone seal. The lid also features a ventilation hole (5 mm diameter). The ventilation hole ensures pressure compensation in the container and allows easy lifting/setting down of the lid. </w:t>
      </w:r>
    </w:p>
    <w:p w14:paraId="05485229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4284A60B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75E2C1D8" w14:textId="77777777" w:rsidR="00434F8C" w:rsidRDefault="00434F8C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Technical data</w:t>
      </w:r>
    </w:p>
    <w:p w14:paraId="1733711C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2B86F98B" w14:textId="77777777" w:rsidR="00434F8C" w:rsidRDefault="00434F8C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Material:</w:t>
      </w:r>
      <w:r>
        <w:rPr>
          <w:rFonts w:ascii="Arial" w:hAnsi="Arial" w:cs="Arial"/>
          <w:lang w:val="en-US"/>
        </w:rPr>
        <w:tab/>
        <w:t>CNS 18/10</w:t>
      </w:r>
      <w:r w:rsidR="007F7566">
        <w:rPr>
          <w:rFonts w:ascii="Arial" w:hAnsi="Arial" w:cs="Arial"/>
          <w:lang w:val="en-US"/>
        </w:rPr>
        <w:t xml:space="preserve"> (AISI 304)</w:t>
      </w:r>
      <w:r>
        <w:rPr>
          <w:rFonts w:ascii="Arial" w:hAnsi="Arial" w:cs="Arial"/>
          <w:lang w:val="en-US"/>
        </w:rPr>
        <w:t xml:space="preserve"> - 1.4301</w:t>
      </w:r>
    </w:p>
    <w:p w14:paraId="74201013" w14:textId="77777777" w:rsidR="00434F8C" w:rsidRDefault="00434F8C">
      <w:pPr>
        <w:suppressAutoHyphens/>
        <w:ind w:left="1440"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Silicone, color RAL 5000</w:t>
      </w:r>
    </w:p>
    <w:p w14:paraId="0D15AD27" w14:textId="77777777" w:rsidR="00434F8C" w:rsidRDefault="00434F8C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Standards: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DIN EN 631</w:t>
      </w:r>
    </w:p>
    <w:p w14:paraId="13A07B93" w14:textId="77777777" w:rsidR="0004081D" w:rsidRDefault="0004081D" w:rsidP="0004081D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Weight: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0,2</w:t>
      </w:r>
      <w:r w:rsidR="00E42A30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kg</w:t>
      </w:r>
    </w:p>
    <w:p w14:paraId="0EB1780B" w14:textId="77777777" w:rsidR="0004081D" w:rsidRDefault="0004081D">
      <w:pPr>
        <w:suppressAutoHyphens/>
        <w:rPr>
          <w:rFonts w:ascii="Arial" w:hAnsi="Arial" w:cs="Arial"/>
          <w:lang w:val="en-US"/>
        </w:rPr>
      </w:pPr>
    </w:p>
    <w:p w14:paraId="4956F5F8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2826F8DF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7A264B50" w14:textId="77777777" w:rsidR="00434F8C" w:rsidRDefault="00434F8C">
      <w:pPr>
        <w:pStyle w:val="berschrift3"/>
        <w:tabs>
          <w:tab w:val="clear" w:pos="1701"/>
        </w:tabs>
        <w:suppressAutoHyphens/>
        <w:rPr>
          <w:lang w:val="en-US"/>
        </w:rPr>
      </w:pPr>
      <w:r>
        <w:rPr>
          <w:lang w:val="en-US"/>
        </w:rPr>
        <w:br w:type="column"/>
      </w:r>
      <w:r>
        <w:rPr>
          <w:lang w:val="en-US"/>
        </w:rPr>
        <w:lastRenderedPageBreak/>
        <w:t>Special features</w:t>
      </w:r>
    </w:p>
    <w:p w14:paraId="2A244722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4CC99B9F" w14:textId="77777777" w:rsidR="00434F8C" w:rsidRDefault="00434F8C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Form-fitting seal</w:t>
      </w:r>
    </w:p>
    <w:p w14:paraId="6D640C68" w14:textId="77777777" w:rsidR="00434F8C" w:rsidRDefault="00434F8C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Permanent, physical bond between stainless-steel lid and silicone seal</w:t>
      </w:r>
    </w:p>
    <w:p w14:paraId="323CF655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67C2DACA" w14:textId="77777777" w:rsidR="00434F8C" w:rsidRDefault="00434F8C">
      <w:pPr>
        <w:suppressAutoHyphens/>
        <w:rPr>
          <w:rFonts w:ascii="Arial" w:hAnsi="Arial" w:cs="Arial"/>
          <w:lang w:val="en-US"/>
        </w:rPr>
      </w:pPr>
    </w:p>
    <w:p w14:paraId="39507543" w14:textId="77777777" w:rsidR="00434F8C" w:rsidRDefault="00434F8C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Make</w:t>
      </w:r>
    </w:p>
    <w:p w14:paraId="5EAF6B2C" w14:textId="77777777" w:rsidR="00434F8C" w:rsidRDefault="00434F8C">
      <w:pPr>
        <w:suppressAutoHyphens/>
        <w:rPr>
          <w:rFonts w:ascii="Arial" w:hAnsi="Arial" w:cs="Arial"/>
          <w:b/>
          <w:bCs/>
          <w:lang w:val="en-US"/>
        </w:rPr>
      </w:pPr>
    </w:p>
    <w:p w14:paraId="0AAF5D0A" w14:textId="77777777" w:rsidR="00434F8C" w:rsidRDefault="00434F8C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Manufacturer:        </w:t>
      </w:r>
      <w:r>
        <w:rPr>
          <w:rFonts w:ascii="Arial" w:hAnsi="Arial" w:cs="Arial"/>
          <w:lang w:val="en-US"/>
        </w:rPr>
        <w:tab/>
      </w:r>
      <w:r w:rsidR="001C632C" w:rsidRPr="001C632C">
        <w:rPr>
          <w:rFonts w:ascii="Arial" w:hAnsi="Arial" w:cs="Arial"/>
          <w:lang w:val="en-US"/>
        </w:rPr>
        <w:t>B.PRO</w:t>
      </w:r>
    </w:p>
    <w:p w14:paraId="04910B3F" w14:textId="77777777" w:rsidR="00434F8C" w:rsidRDefault="00434F8C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Type:               </w:t>
      </w:r>
      <w:r>
        <w:rPr>
          <w:rFonts w:ascii="Arial" w:hAnsi="Arial" w:cs="Arial"/>
          <w:lang w:val="en-US"/>
        </w:rPr>
        <w:tab/>
        <w:t xml:space="preserve">GDD-B 1/4    </w:t>
      </w:r>
    </w:p>
    <w:p w14:paraId="4B6935B8" w14:textId="77777777" w:rsidR="00434F8C" w:rsidRDefault="00434F8C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Order No.:</w:t>
      </w:r>
      <w:r>
        <w:rPr>
          <w:rFonts w:ascii="Arial" w:hAnsi="Arial" w:cs="Arial"/>
          <w:b/>
          <w:bCs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  <w:tab/>
        <w:t xml:space="preserve">  1550071</w:t>
      </w:r>
    </w:p>
    <w:sectPr w:rsidR="00434F8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E062E" w14:textId="77777777" w:rsidR="00C2367F" w:rsidRDefault="00C2367F">
      <w:pPr>
        <w:spacing w:line="20" w:lineRule="exact"/>
      </w:pPr>
    </w:p>
  </w:endnote>
  <w:endnote w:type="continuationSeparator" w:id="0">
    <w:p w14:paraId="64FA4531" w14:textId="77777777" w:rsidR="00C2367F" w:rsidRDefault="00C2367F">
      <w:r>
        <w:t xml:space="preserve"> </w:t>
      </w:r>
    </w:p>
  </w:endnote>
  <w:endnote w:type="continuationNotice" w:id="1">
    <w:p w14:paraId="7E8D818F" w14:textId="77777777" w:rsidR="00C2367F" w:rsidRDefault="00C2367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F978" w14:textId="77777777" w:rsidR="00434F8C" w:rsidRDefault="00434F8C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LV-Text GDD-B 1/4/ Version </w:t>
    </w:r>
    <w:r w:rsidR="00E42A30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noProof/>
        <w:sz w:val="16"/>
        <w:szCs w:val="16"/>
      </w:rPr>
      <w:t xml:space="preserve">.0/ </w:t>
    </w:r>
    <w:r w:rsidR="0004081D">
      <w:rPr>
        <w:rFonts w:ascii="Arial" w:hAnsi="Arial" w:cs="Arial"/>
        <w:noProof/>
        <w:sz w:val="16"/>
        <w:szCs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EB8C6" w14:textId="77777777" w:rsidR="00C2367F" w:rsidRDefault="00C2367F">
      <w:r>
        <w:separator/>
      </w:r>
    </w:p>
  </w:footnote>
  <w:footnote w:type="continuationSeparator" w:id="0">
    <w:p w14:paraId="1C8B5619" w14:textId="77777777" w:rsidR="00C2367F" w:rsidRDefault="00C2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multi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7566"/>
    <w:rsid w:val="0004081D"/>
    <w:rsid w:val="001C632C"/>
    <w:rsid w:val="00251B36"/>
    <w:rsid w:val="00394F50"/>
    <w:rsid w:val="00434F8C"/>
    <w:rsid w:val="007F7566"/>
    <w:rsid w:val="00A3566A"/>
    <w:rsid w:val="00C2367F"/>
    <w:rsid w:val="00C81DF1"/>
    <w:rsid w:val="00E20B9B"/>
    <w:rsid w:val="00E4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7C38F75"/>
  <w15:chartTrackingRefBased/>
  <w15:docId w15:val="{872C4127-BDB1-4299-BD6E-179D04F5A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 w:cs="Courier New"/>
      <w:snapToGrid w:val="0"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autoRedefine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1281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Tanner Translations GmbH+Co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>B.PRO</dc:subject>
  <dc:creator>Tanner Translations GmbH+Co</dc:creator>
  <cp:keywords/>
  <dc:description/>
  <cp:lastModifiedBy>DayWorker S.</cp:lastModifiedBy>
  <cp:revision>2</cp:revision>
  <dcterms:created xsi:type="dcterms:W3CDTF">2021-09-25T15:50:00Z</dcterms:created>
  <dcterms:modified xsi:type="dcterms:W3CDTF">2021-09-25T15:50:00Z</dcterms:modified>
</cp:coreProperties>
</file>